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85A" w:rsidRPr="00A635E2" w:rsidRDefault="0075485A">
      <w:pPr>
        <w:rPr>
          <w:rFonts w:ascii="Arial" w:hAnsi="Arial" w:cs="Arial"/>
          <w:u w:val="single"/>
        </w:rPr>
      </w:pPr>
      <w:r w:rsidRPr="00A635E2">
        <w:rPr>
          <w:rFonts w:ascii="Arial" w:hAnsi="Arial" w:cs="Arial"/>
          <w:u w:val="single"/>
        </w:rPr>
        <w:t xml:space="preserve">G typy pro stavební objekty – mosty , opěrné zdi zárubní zdi apod. </w:t>
      </w:r>
    </w:p>
    <w:p w:rsidR="0075485A" w:rsidRPr="00A635E2" w:rsidRDefault="0075485A" w:rsidP="00A635E2">
      <w:pPr>
        <w:rPr>
          <w:rFonts w:ascii="Arial" w:hAnsi="Arial" w:cs="Arial"/>
          <w:u w:val="single"/>
        </w:rPr>
      </w:pPr>
      <w:r w:rsidRPr="00A635E2">
        <w:rPr>
          <w:rFonts w:ascii="Arial" w:hAnsi="Arial" w:cs="Arial"/>
          <w:u w:val="single"/>
        </w:rPr>
        <w:t>navážky</w:t>
      </w:r>
      <w:r w:rsidR="004E5C39">
        <w:rPr>
          <w:rFonts w:ascii="Arial" w:hAnsi="Arial" w:cs="Arial"/>
          <w:u w:val="single"/>
        </w:rPr>
        <w:t xml:space="preserve">  Y</w:t>
      </w:r>
    </w:p>
    <w:p w:rsidR="0075485A" w:rsidRPr="00A635E2" w:rsidRDefault="0075485A" w:rsidP="00A635E2">
      <w:pPr>
        <w:pStyle w:val="Odstavecseseznamem"/>
        <w:ind w:left="284"/>
        <w:rPr>
          <w:rFonts w:ascii="Arial" w:hAnsi="Arial" w:cs="Arial"/>
        </w:rPr>
      </w:pPr>
      <w:r w:rsidRPr="00A635E2">
        <w:rPr>
          <w:rFonts w:ascii="Arial" w:hAnsi="Arial" w:cs="Arial"/>
        </w:rPr>
        <w:t xml:space="preserve">navážky charakteru štěrku hlinitého až hlíny štěrkovité </w:t>
      </w:r>
      <w:r w:rsidR="00CB5CF4">
        <w:rPr>
          <w:rFonts w:ascii="Arial" w:hAnsi="Arial" w:cs="Arial"/>
        </w:rPr>
        <w:t>F3 MSY</w:t>
      </w:r>
      <w:r w:rsidRPr="00A635E2">
        <w:rPr>
          <w:rFonts w:ascii="Arial" w:hAnsi="Arial" w:cs="Arial"/>
        </w:rPr>
        <w:t>, F1 MGY</w:t>
      </w:r>
    </w:p>
    <w:p w:rsidR="0075485A" w:rsidRDefault="0075485A" w:rsidP="00A635E2">
      <w:pPr>
        <w:pStyle w:val="Odstavecseseznamem"/>
        <w:ind w:left="284"/>
        <w:rPr>
          <w:rFonts w:ascii="Arial" w:hAnsi="Arial" w:cs="Arial"/>
        </w:rPr>
      </w:pPr>
      <w:r w:rsidRPr="00A635E2">
        <w:rPr>
          <w:rFonts w:ascii="Arial" w:hAnsi="Arial" w:cs="Arial"/>
        </w:rPr>
        <w:t>navážky charakteru písčitých zemin S3</w:t>
      </w:r>
      <w:r w:rsidR="004E5C39">
        <w:rPr>
          <w:rFonts w:ascii="Arial" w:hAnsi="Arial" w:cs="Arial"/>
        </w:rPr>
        <w:t>Y</w:t>
      </w:r>
      <w:r w:rsidRPr="00A635E2">
        <w:rPr>
          <w:rFonts w:ascii="Arial" w:hAnsi="Arial" w:cs="Arial"/>
        </w:rPr>
        <w:t>-S5</w:t>
      </w:r>
      <w:r w:rsidR="004E5C39">
        <w:rPr>
          <w:rFonts w:ascii="Arial" w:hAnsi="Arial" w:cs="Arial"/>
        </w:rPr>
        <w:t>Y</w:t>
      </w:r>
    </w:p>
    <w:p w:rsidR="0075485A" w:rsidRDefault="0075485A" w:rsidP="00A635E2">
      <w:pPr>
        <w:pStyle w:val="Odstavecseseznamem"/>
        <w:ind w:left="284"/>
        <w:rPr>
          <w:rFonts w:ascii="Arial" w:hAnsi="Arial" w:cs="Arial"/>
        </w:rPr>
      </w:pPr>
      <w:r>
        <w:rPr>
          <w:rFonts w:ascii="Arial" w:hAnsi="Arial" w:cs="Arial"/>
        </w:rPr>
        <w:t>navážky charakteru štěrku s příměsí jemnozrnné zeminy G3Y</w:t>
      </w:r>
      <w:r w:rsidR="00CB5CF4">
        <w:rPr>
          <w:rFonts w:ascii="Arial" w:hAnsi="Arial" w:cs="Arial"/>
        </w:rPr>
        <w:t>, G4Y</w:t>
      </w:r>
    </w:p>
    <w:p w:rsidR="0075485A" w:rsidRPr="00A635E2" w:rsidRDefault="0075485A" w:rsidP="00A635E2">
      <w:pPr>
        <w:pStyle w:val="Odstavecseseznamem"/>
        <w:ind w:left="284"/>
        <w:rPr>
          <w:rFonts w:ascii="Arial" w:hAnsi="Arial" w:cs="Arial"/>
        </w:rPr>
      </w:pPr>
    </w:p>
    <w:p w:rsidR="0075485A" w:rsidRPr="00A635E2" w:rsidRDefault="0075485A" w:rsidP="00A635E2">
      <w:pPr>
        <w:rPr>
          <w:rFonts w:ascii="Arial" w:hAnsi="Arial" w:cs="Arial"/>
          <w:u w:val="single"/>
        </w:rPr>
      </w:pPr>
      <w:r w:rsidRPr="00A635E2">
        <w:rPr>
          <w:rFonts w:ascii="Arial" w:hAnsi="Arial" w:cs="Arial"/>
          <w:u w:val="single"/>
        </w:rPr>
        <w:t>kvartér</w:t>
      </w:r>
    </w:p>
    <w:p w:rsidR="0075485A" w:rsidRPr="00A635E2" w:rsidRDefault="0075485A" w:rsidP="00F56506">
      <w:pPr>
        <w:ind w:left="360" w:hanging="360"/>
        <w:rPr>
          <w:rFonts w:ascii="Arial" w:hAnsi="Arial" w:cs="Arial"/>
        </w:rPr>
      </w:pPr>
      <w:r w:rsidRPr="00A635E2">
        <w:rPr>
          <w:rFonts w:ascii="Arial" w:hAnsi="Arial" w:cs="Arial"/>
        </w:rPr>
        <w:t>Q1 hlinité a jílovité štěrky (deluvia, splachy v nadloží fluviálních sedimentů  G5-G4, F1 MG, F2 CG</w:t>
      </w:r>
    </w:p>
    <w:p w:rsidR="0075485A" w:rsidRPr="00A635E2" w:rsidRDefault="0075485A" w:rsidP="00A635E2">
      <w:pPr>
        <w:rPr>
          <w:rFonts w:ascii="Arial" w:hAnsi="Arial" w:cs="Arial"/>
        </w:rPr>
      </w:pPr>
      <w:r w:rsidRPr="00A635E2">
        <w:rPr>
          <w:rFonts w:ascii="Arial" w:hAnsi="Arial" w:cs="Arial"/>
        </w:rPr>
        <w:t xml:space="preserve">Q2 náplavové hlíny F3 F4 F5 F6  </w:t>
      </w:r>
      <w:r w:rsidR="004D7A19">
        <w:rPr>
          <w:rFonts w:ascii="Arial" w:hAnsi="Arial" w:cs="Arial"/>
        </w:rPr>
        <w:t xml:space="preserve">m – měkké, </w:t>
      </w:r>
      <w:r w:rsidRPr="00A635E2">
        <w:rPr>
          <w:rFonts w:ascii="Arial" w:hAnsi="Arial" w:cs="Arial"/>
        </w:rPr>
        <w:t xml:space="preserve">t </w:t>
      </w:r>
      <w:r w:rsidR="004D7A19">
        <w:rPr>
          <w:rFonts w:ascii="Arial" w:hAnsi="Arial" w:cs="Arial"/>
        </w:rPr>
        <w:t>-</w:t>
      </w:r>
      <w:r w:rsidRPr="00A635E2">
        <w:rPr>
          <w:rFonts w:ascii="Arial" w:hAnsi="Arial" w:cs="Arial"/>
        </w:rPr>
        <w:t xml:space="preserve">tuhé, p – pevné </w:t>
      </w:r>
    </w:p>
    <w:p w:rsidR="0075485A" w:rsidRPr="00A635E2" w:rsidRDefault="0075485A" w:rsidP="00A635E2">
      <w:pPr>
        <w:rPr>
          <w:rFonts w:ascii="Arial" w:hAnsi="Arial" w:cs="Arial"/>
        </w:rPr>
      </w:pPr>
      <w:r w:rsidRPr="00A635E2">
        <w:rPr>
          <w:rFonts w:ascii="Arial" w:hAnsi="Arial" w:cs="Arial"/>
        </w:rPr>
        <w:t>Q3 fluviální písky S3 –S5 (F4)</w:t>
      </w:r>
    </w:p>
    <w:p w:rsidR="0075485A" w:rsidRDefault="0075485A" w:rsidP="00A635E2">
      <w:pPr>
        <w:rPr>
          <w:rFonts w:ascii="Arial" w:hAnsi="Arial" w:cs="Arial"/>
        </w:rPr>
      </w:pPr>
      <w:r w:rsidRPr="00A635E2">
        <w:rPr>
          <w:rFonts w:ascii="Arial" w:hAnsi="Arial" w:cs="Arial"/>
        </w:rPr>
        <w:t>Q4 fluviální štěrky (G3-G5)</w:t>
      </w:r>
    </w:p>
    <w:p w:rsidR="0075485A" w:rsidRPr="00A635E2" w:rsidRDefault="0075485A" w:rsidP="00935EF8">
      <w:pPr>
        <w:rPr>
          <w:rFonts w:ascii="Arial" w:hAnsi="Arial" w:cs="Arial"/>
          <w:u w:val="single"/>
        </w:rPr>
      </w:pPr>
      <w:r w:rsidRPr="00A635E2">
        <w:rPr>
          <w:rFonts w:ascii="Arial" w:hAnsi="Arial" w:cs="Arial"/>
          <w:u w:val="single"/>
        </w:rPr>
        <w:t xml:space="preserve">předkvartérní podklad - žuly </w:t>
      </w:r>
    </w:p>
    <w:p w:rsidR="0075485A" w:rsidRPr="00A635E2" w:rsidRDefault="0075485A" w:rsidP="00110C20">
      <w:pPr>
        <w:tabs>
          <w:tab w:val="left" w:pos="54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Pt1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35E2">
        <w:rPr>
          <w:rFonts w:ascii="Arial" w:hAnsi="Arial" w:cs="Arial"/>
        </w:rPr>
        <w:t>eluvia žuly, zcela zvětralá žul</w:t>
      </w:r>
      <w:r>
        <w:rPr>
          <w:rFonts w:ascii="Arial" w:hAnsi="Arial" w:cs="Arial"/>
        </w:rPr>
        <w:t>a třídy R6 - R5 (S3 S-F) ulehlé</w:t>
      </w:r>
    </w:p>
    <w:p w:rsidR="0075485A" w:rsidRPr="00A635E2" w:rsidRDefault="0075485A" w:rsidP="00110C20">
      <w:pPr>
        <w:tabs>
          <w:tab w:val="left" w:pos="54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Pt2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35E2">
        <w:rPr>
          <w:rFonts w:ascii="Arial" w:hAnsi="Arial" w:cs="Arial"/>
        </w:rPr>
        <w:t>žula silně zvětralá třídy R5</w:t>
      </w:r>
    </w:p>
    <w:p w:rsidR="0075485A" w:rsidRPr="00A635E2" w:rsidRDefault="0075485A" w:rsidP="00110C20">
      <w:pPr>
        <w:tabs>
          <w:tab w:val="left" w:pos="54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Pt3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35E2">
        <w:rPr>
          <w:rFonts w:ascii="Arial" w:hAnsi="Arial" w:cs="Arial"/>
        </w:rPr>
        <w:t>žula mírně zvětralá třídy R4</w:t>
      </w:r>
    </w:p>
    <w:p w:rsidR="0075485A" w:rsidRPr="00A635E2" w:rsidRDefault="0075485A" w:rsidP="00110C20">
      <w:pPr>
        <w:tabs>
          <w:tab w:val="left" w:pos="54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Pt4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35E2">
        <w:rPr>
          <w:rFonts w:ascii="Arial" w:hAnsi="Arial" w:cs="Arial"/>
        </w:rPr>
        <w:t>žula navětralá až zdravá třídy R3-R2</w:t>
      </w: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Default="0075485A" w:rsidP="00A635E2">
      <w:pPr>
        <w:rPr>
          <w:rFonts w:ascii="Arial" w:hAnsi="Arial" w:cs="Arial"/>
        </w:rPr>
      </w:pPr>
    </w:p>
    <w:p w:rsidR="0075485A" w:rsidRPr="003718DC" w:rsidRDefault="0075485A" w:rsidP="003718DC">
      <w:pPr>
        <w:rPr>
          <w:rFonts w:ascii="Arial" w:hAnsi="Arial" w:cs="Arial"/>
          <w:b/>
          <w:iCs/>
        </w:rPr>
      </w:pPr>
      <w:r w:rsidRPr="003718DC">
        <w:rPr>
          <w:rFonts w:ascii="Arial" w:hAnsi="Arial" w:cs="Arial"/>
          <w:b/>
          <w:iCs/>
        </w:rPr>
        <w:lastRenderedPageBreak/>
        <w:t>Geot</w:t>
      </w:r>
      <w:r>
        <w:rPr>
          <w:rFonts w:ascii="Arial" w:hAnsi="Arial" w:cs="Arial"/>
          <w:b/>
          <w:iCs/>
        </w:rPr>
        <w:t>e</w:t>
      </w:r>
      <w:r w:rsidRPr="003718DC">
        <w:rPr>
          <w:rFonts w:ascii="Arial" w:hAnsi="Arial" w:cs="Arial"/>
          <w:b/>
          <w:iCs/>
        </w:rPr>
        <w:t>chnické charakteristiky základových půd</w:t>
      </w:r>
    </w:p>
    <w:tbl>
      <w:tblPr>
        <w:tblW w:w="9277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596"/>
        <w:gridCol w:w="1336"/>
        <w:gridCol w:w="738"/>
        <w:gridCol w:w="632"/>
        <w:gridCol w:w="633"/>
        <w:gridCol w:w="750"/>
        <w:gridCol w:w="750"/>
        <w:gridCol w:w="562"/>
        <w:gridCol w:w="656"/>
        <w:gridCol w:w="656"/>
        <w:gridCol w:w="656"/>
        <w:gridCol w:w="656"/>
        <w:gridCol w:w="656"/>
      </w:tblGrid>
      <w:tr w:rsidR="00CF4E77" w:rsidRPr="00ED79E3" w:rsidTr="00CF4E77">
        <w:trPr>
          <w:cantSplit/>
          <w:trHeight w:val="2840"/>
        </w:trPr>
        <w:tc>
          <w:tcPr>
            <w:tcW w:w="59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bookmarkStart w:id="0" w:name="_GoBack"/>
            <w:bookmarkEnd w:id="0"/>
            <w:r w:rsidRPr="00ED79E3">
              <w:rPr>
                <w:rFonts w:ascii="Arial" w:hAnsi="Arial" w:cs="Arial"/>
              </w:rPr>
              <w:t>Geotechnický typ</w:t>
            </w:r>
          </w:p>
        </w:tc>
        <w:tc>
          <w:tcPr>
            <w:tcW w:w="133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57529" w:rsidRDefault="00CF4E77" w:rsidP="00485A2B">
            <w:pPr>
              <w:spacing w:after="0"/>
              <w:rPr>
                <w:rFonts w:ascii="Arial" w:hAnsi="Arial" w:cs="Arial"/>
              </w:rPr>
            </w:pPr>
            <w:r w:rsidRPr="00E57529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atřídění dle  SŽDC S4</w:t>
            </w:r>
          </w:p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57529">
              <w:rPr>
                <w:rFonts w:ascii="Arial" w:hAnsi="Arial" w:cs="Arial"/>
              </w:rPr>
              <w:t>(ČSN 73 6133)</w:t>
            </w: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 xml:space="preserve">Objemová </w:t>
            </w:r>
            <w:r w:rsidRPr="00DF796A">
              <w:rPr>
                <w:rFonts w:cs="Arial"/>
              </w:rPr>
              <w:t xml:space="preserve">tíha </w:t>
            </w:r>
            <w:r w:rsidRPr="00DF796A">
              <w:rPr>
                <w:rFonts w:ascii="Symbol" w:hAnsi="Symbol"/>
                <w:i/>
              </w:rPr>
              <w:t></w:t>
            </w:r>
            <w:r w:rsidRPr="00DF796A">
              <w:rPr>
                <w:rFonts w:cs="Arial"/>
                <w:i/>
                <w:vertAlign w:val="subscript"/>
              </w:rPr>
              <w:t>n</w:t>
            </w:r>
            <w:r>
              <w:rPr>
                <w:rFonts w:cs="Arial"/>
                <w:i/>
                <w:vertAlign w:val="subscript"/>
              </w:rPr>
              <w:t xml:space="preserve"> </w:t>
            </w:r>
            <w:r w:rsidRPr="00ED79E3">
              <w:rPr>
                <w:rFonts w:ascii="Arial" w:hAnsi="Arial" w:cs="Arial"/>
              </w:rPr>
              <w:t xml:space="preserve"> [kN.m</w:t>
            </w:r>
            <w:r w:rsidRPr="00ED79E3">
              <w:rPr>
                <w:rFonts w:ascii="Arial" w:hAnsi="Arial" w:cs="Arial"/>
                <w:vertAlign w:val="superscript"/>
              </w:rPr>
              <w:t>-3</w:t>
            </w:r>
            <w:r>
              <w:rPr>
                <w:rFonts w:ascii="Arial" w:hAnsi="Arial" w:cs="Arial"/>
              </w:rPr>
              <w:t xml:space="preserve">] </w:t>
            </w:r>
            <w:r w:rsidRPr="00E57529">
              <w:rPr>
                <w:rFonts w:ascii="Arial" w:hAnsi="Arial" w:cs="Arial"/>
                <w:vertAlign w:val="superscript"/>
              </w:rPr>
              <w:t>*)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57529">
              <w:rPr>
                <w:rFonts w:ascii="Arial" w:hAnsi="Arial" w:cs="Arial"/>
              </w:rPr>
              <w:t>Ulehlost   I</w:t>
            </w:r>
            <w:r w:rsidRPr="00E57529">
              <w:rPr>
                <w:rFonts w:ascii="Arial" w:hAnsi="Arial" w:cs="Arial"/>
                <w:vertAlign w:val="subscript"/>
              </w:rPr>
              <w:t>d</w:t>
            </w: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  <w:vertAlign w:val="subscript"/>
              </w:rPr>
            </w:pPr>
            <w:r w:rsidRPr="00ED79E3">
              <w:rPr>
                <w:rFonts w:ascii="Arial" w:hAnsi="Arial" w:cs="Arial"/>
              </w:rPr>
              <w:t>Stupeň konzistence I</w:t>
            </w:r>
            <w:r w:rsidRPr="00ED79E3">
              <w:rPr>
                <w:rFonts w:ascii="Arial" w:hAnsi="Arial" w:cs="Arial"/>
                <w:vertAlign w:val="subscript"/>
              </w:rPr>
              <w:t>c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 xml:space="preserve">Pevnost  v prostém  tlaku  </w:t>
            </w:r>
            <w:r>
              <w:rPr>
                <w:rFonts w:ascii="Arial" w:hAnsi="Arial" w:cs="Arial"/>
              </w:rPr>
              <w:t xml:space="preserve">   </w:t>
            </w:r>
            <w:r w:rsidRPr="00ED79E3">
              <w:rPr>
                <w:rFonts w:ascii="Arial" w:hAnsi="Arial" w:cs="Arial"/>
              </w:rPr>
              <w:t>σ</w:t>
            </w:r>
            <w:r w:rsidRPr="00E57529">
              <w:rPr>
                <w:rFonts w:ascii="Arial" w:hAnsi="Arial" w:cs="Arial"/>
                <w:vertAlign w:val="subscript"/>
              </w:rPr>
              <w:t>c</w:t>
            </w:r>
            <w:r w:rsidRPr="00ED79E3">
              <w:rPr>
                <w:rFonts w:ascii="Arial" w:hAnsi="Arial" w:cs="Arial"/>
              </w:rPr>
              <w:t xml:space="preserve"> [MPa]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Modul deformace</w:t>
            </w:r>
            <w:r>
              <w:rPr>
                <w:rFonts w:ascii="Arial" w:hAnsi="Arial" w:cs="Arial"/>
              </w:rPr>
              <w:t xml:space="preserve"> </w:t>
            </w:r>
            <w:r w:rsidRPr="00ED79E3">
              <w:rPr>
                <w:rFonts w:ascii="Arial" w:hAnsi="Arial" w:cs="Arial"/>
              </w:rPr>
              <w:t>E</w:t>
            </w:r>
            <w:r w:rsidRPr="00ED79E3">
              <w:rPr>
                <w:rFonts w:ascii="Arial" w:hAnsi="Arial" w:cs="Arial"/>
                <w:vertAlign w:val="subscript"/>
              </w:rPr>
              <w:t>def</w:t>
            </w:r>
            <w:r w:rsidRPr="00ED79E3">
              <w:rPr>
                <w:rFonts w:ascii="Arial" w:hAnsi="Arial" w:cs="Arial"/>
              </w:rPr>
              <w:t xml:space="preserve"> [MPa]</w:t>
            </w:r>
          </w:p>
        </w:tc>
        <w:tc>
          <w:tcPr>
            <w:tcW w:w="562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485A2B">
            <w:pPr>
              <w:spacing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 xml:space="preserve">Poissonovo číslo </w:t>
            </w:r>
            <w:r w:rsidRPr="00ED79E3">
              <w:rPr>
                <w:rFonts w:ascii="Arial" w:hAnsi="Arial" w:cs="Arial"/>
              </w:rPr>
              <w:sym w:font="Symbol" w:char="F06E"/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08511C">
            <w:pPr>
              <w:spacing w:before="20"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efektivní úhel vnitřního třeníΦ</w:t>
            </w:r>
            <w:r w:rsidRPr="00ED79E3">
              <w:rPr>
                <w:rFonts w:ascii="Arial" w:hAnsi="Arial" w:cs="Arial"/>
                <w:vertAlign w:val="subscript"/>
              </w:rPr>
              <w:t>ef</w:t>
            </w:r>
            <w:r w:rsidRPr="00ED79E3">
              <w:rPr>
                <w:rFonts w:ascii="Arial" w:hAnsi="Arial" w:cs="Arial"/>
              </w:rPr>
              <w:t xml:space="preserve"> [°]   </w:t>
            </w:r>
            <w:r w:rsidRPr="00995C48">
              <w:rPr>
                <w:rFonts w:ascii="Arial" w:hAnsi="Arial" w:cs="Arial"/>
                <w:vertAlign w:val="superscript"/>
              </w:rPr>
              <w:t>**)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08511C">
            <w:pPr>
              <w:spacing w:before="20"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efektivní soudržnost</w:t>
            </w:r>
            <w:r w:rsidRPr="00ED79E3">
              <w:rPr>
                <w:rFonts w:ascii="Arial" w:hAnsi="Arial" w:cs="Arial"/>
              </w:rPr>
              <w:br/>
              <w:t>c</w:t>
            </w:r>
            <w:r w:rsidRPr="00ED79E3">
              <w:rPr>
                <w:rFonts w:ascii="Arial" w:hAnsi="Arial" w:cs="Arial"/>
                <w:vertAlign w:val="subscript"/>
              </w:rPr>
              <w:t>ef</w:t>
            </w:r>
            <w:r w:rsidRPr="00ED79E3">
              <w:rPr>
                <w:rFonts w:ascii="Arial" w:hAnsi="Arial" w:cs="Arial"/>
              </w:rPr>
              <w:t xml:space="preserve"> [kPa]</w:t>
            </w:r>
            <w:r>
              <w:rPr>
                <w:rFonts w:ascii="Arial" w:hAnsi="Arial" w:cs="Arial"/>
              </w:rPr>
              <w:t xml:space="preserve">   </w:t>
            </w:r>
            <w:r w:rsidRPr="00995C48">
              <w:rPr>
                <w:rFonts w:ascii="Arial" w:hAnsi="Arial" w:cs="Arial"/>
                <w:vertAlign w:val="superscript"/>
              </w:rPr>
              <w:t>**)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textDirection w:val="btLr"/>
            <w:vAlign w:val="center"/>
          </w:tcPr>
          <w:p w:rsidR="00CF4E77" w:rsidRPr="00ED79E3" w:rsidRDefault="00CF4E77" w:rsidP="0008511C">
            <w:pPr>
              <w:spacing w:before="20"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totální soudržnost</w:t>
            </w:r>
            <w:r w:rsidRPr="00ED79E3">
              <w:rPr>
                <w:rFonts w:ascii="Arial" w:hAnsi="Arial" w:cs="Arial"/>
              </w:rPr>
              <w:br/>
              <w:t>c</w:t>
            </w:r>
            <w:r w:rsidRPr="00ED79E3">
              <w:rPr>
                <w:rFonts w:ascii="Arial" w:hAnsi="Arial" w:cs="Arial"/>
                <w:vertAlign w:val="subscript"/>
              </w:rPr>
              <w:t>u</w:t>
            </w:r>
            <w:r w:rsidRPr="00ED79E3">
              <w:rPr>
                <w:rFonts w:ascii="Arial" w:hAnsi="Arial" w:cs="Arial"/>
              </w:rPr>
              <w:t xml:space="preserve"> [kPa]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85790F">
            <w:pPr>
              <w:spacing w:before="20"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Těžitelnost  ČSN 73 3050/ ČSN 73 6133</w:t>
            </w: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CF4E77" w:rsidRPr="00ED79E3" w:rsidRDefault="00CF4E77" w:rsidP="0085790F">
            <w:pPr>
              <w:spacing w:before="20" w:after="0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Vrtatelnost pro piloty dle VC 800-2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4E5C3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6739C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heterogenní 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17,5-</w:t>
            </w:r>
            <w:r w:rsidRPr="00ED79E3">
              <w:rPr>
                <w:rFonts w:ascii="Arial" w:hAnsi="Arial" w:cs="Arial"/>
              </w:rPr>
              <w:t>19,0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</w:t>
            </w:r>
            <w:r w:rsidRPr="00ED79E3">
              <w:rPr>
                <w:rFonts w:ascii="Arial" w:hAnsi="Arial" w:cs="Arial"/>
              </w:rPr>
              <w:t>3/I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I.</w:t>
            </w:r>
            <w:r>
              <w:rPr>
                <w:rFonts w:ascii="Arial" w:hAnsi="Arial" w:cs="Arial"/>
              </w:rPr>
              <w:t>-II.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Q1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G4 GM, G5 GC, (F1 MG, F2 CG)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19,5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&gt;1,0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30-40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28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</w:t>
            </w:r>
            <w:r w:rsidRPr="00ED79E3">
              <w:rPr>
                <w:rFonts w:ascii="Arial" w:hAnsi="Arial" w:cs="Arial"/>
              </w:rPr>
              <w:t>10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3-4/I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6E71C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Q2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F3 MS, F4 CS, (F5-F6)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632" w:type="dxa"/>
            <w:vAlign w:val="center"/>
          </w:tcPr>
          <w:p w:rsidR="00CF4E77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&lt;0,5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2-4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4D7A1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10-15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Q2t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F3 MS, F4 CS, (F5-F6)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18,5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0,6-1,0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4-6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22-27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15-18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50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Q2p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F3 MS, F4 CS, (F5-F6)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18,5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&gt;1,0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8-10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24-29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18-23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60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3-4/I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Q3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S3 S-F, S4 SM, S5 SC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18,0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B6560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10-15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0,30-0,35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28-30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0-5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2-3/I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79E3">
              <w:rPr>
                <w:rFonts w:ascii="Arial" w:hAnsi="Arial" w:cs="Arial"/>
                <w:b/>
                <w:bCs/>
              </w:rPr>
              <w:t>Q4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G3 G-F, G5 GC, G4 GM (G1 GW)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19,0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B6560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60-90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0,25-0,30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32-35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0-5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3-4/I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II.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Pt1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 xml:space="preserve">R6 </w:t>
            </w:r>
            <w:r>
              <w:rPr>
                <w:rFonts w:ascii="Arial" w:hAnsi="Arial" w:cs="Arial"/>
              </w:rPr>
              <w:t xml:space="preserve">                </w:t>
            </w:r>
            <w:r w:rsidRPr="00ED79E3">
              <w:rPr>
                <w:rFonts w:ascii="Arial" w:hAnsi="Arial" w:cs="Arial"/>
              </w:rPr>
              <w:t>(S3 S-F)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  <w:r w:rsidRPr="00ED79E3">
              <w:rPr>
                <w:rFonts w:ascii="Arial" w:hAnsi="Arial" w:cs="Arial"/>
              </w:rPr>
              <w:t>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B6560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(1,0)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792233" w:rsidRDefault="00CF4E77" w:rsidP="00DC076B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&lt;1,5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40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3-4/I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Pt2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R5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22,0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3-5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100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0,28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50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4/I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II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Pt3</w:t>
            </w:r>
          </w:p>
        </w:tc>
        <w:tc>
          <w:tcPr>
            <w:tcW w:w="133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R4</w:t>
            </w:r>
          </w:p>
        </w:tc>
        <w:tc>
          <w:tcPr>
            <w:tcW w:w="738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24,0</w:t>
            </w:r>
          </w:p>
        </w:tc>
        <w:tc>
          <w:tcPr>
            <w:tcW w:w="63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10-15</w:t>
            </w:r>
          </w:p>
        </w:tc>
        <w:tc>
          <w:tcPr>
            <w:tcW w:w="750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350</w:t>
            </w:r>
          </w:p>
        </w:tc>
        <w:tc>
          <w:tcPr>
            <w:tcW w:w="562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0,25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35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200</w:t>
            </w:r>
          </w:p>
        </w:tc>
        <w:tc>
          <w:tcPr>
            <w:tcW w:w="656" w:type="dxa"/>
            <w:tcBorders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5/II</w:t>
            </w:r>
          </w:p>
        </w:tc>
        <w:tc>
          <w:tcPr>
            <w:tcW w:w="656" w:type="dxa"/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III</w:t>
            </w:r>
          </w:p>
        </w:tc>
      </w:tr>
      <w:tr w:rsidR="00CF4E77" w:rsidRPr="00ED79E3" w:rsidTr="00CF4E77">
        <w:trPr>
          <w:trHeight w:val="695"/>
        </w:trPr>
        <w:tc>
          <w:tcPr>
            <w:tcW w:w="59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Pt4</w:t>
            </w:r>
          </w:p>
        </w:tc>
        <w:tc>
          <w:tcPr>
            <w:tcW w:w="133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R3-R2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26,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750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40-60</w:t>
            </w:r>
          </w:p>
        </w:tc>
        <w:tc>
          <w:tcPr>
            <w:tcW w:w="750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800-1200</w:t>
            </w:r>
          </w:p>
        </w:tc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0,2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39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700</w:t>
            </w:r>
          </w:p>
        </w:tc>
        <w:tc>
          <w:tcPr>
            <w:tcW w:w="656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-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6/III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CF4E77" w:rsidRPr="00ED79E3" w:rsidRDefault="00CF4E77" w:rsidP="00DC076B">
            <w:pPr>
              <w:spacing w:after="0"/>
              <w:jc w:val="center"/>
              <w:rPr>
                <w:rFonts w:ascii="Arial" w:hAnsi="Arial" w:cs="Arial"/>
              </w:rPr>
            </w:pPr>
            <w:r w:rsidRPr="00ED79E3">
              <w:rPr>
                <w:rFonts w:ascii="Arial" w:hAnsi="Arial" w:cs="Arial"/>
              </w:rPr>
              <w:t>IV-V</w:t>
            </w:r>
          </w:p>
        </w:tc>
      </w:tr>
    </w:tbl>
    <w:p w:rsidR="0075485A" w:rsidRPr="003718DC" w:rsidRDefault="0075485A" w:rsidP="00DC076B">
      <w:pPr>
        <w:spacing w:after="120"/>
        <w:ind w:right="-993"/>
        <w:rPr>
          <w:rFonts w:ascii="Arial" w:hAnsi="Arial" w:cs="Arial"/>
        </w:rPr>
      </w:pPr>
      <w:r w:rsidRPr="003718DC">
        <w:rPr>
          <w:rFonts w:ascii="Arial" w:hAnsi="Arial" w:cs="Arial"/>
        </w:rPr>
        <w:t xml:space="preserve">Pozn.: V tabulce jsou uvedeny charakteristické hodnoty geotechnických parametrů </w:t>
      </w:r>
      <w:r>
        <w:rPr>
          <w:rFonts w:ascii="Arial" w:hAnsi="Arial" w:cs="Arial"/>
        </w:rPr>
        <w:t>z</w:t>
      </w:r>
      <w:r w:rsidRPr="003718DC">
        <w:rPr>
          <w:rFonts w:ascii="Arial" w:hAnsi="Arial" w:cs="Arial"/>
        </w:rPr>
        <w:t>ákladových půd</w:t>
      </w:r>
    </w:p>
    <w:p w:rsidR="0075485A" w:rsidRDefault="0075485A" w:rsidP="00DC076B">
      <w:pPr>
        <w:spacing w:after="120"/>
        <w:rPr>
          <w:rFonts w:ascii="Arial" w:hAnsi="Arial" w:cs="Arial"/>
        </w:rPr>
      </w:pPr>
      <w:r w:rsidRPr="003718DC">
        <w:rPr>
          <w:rFonts w:ascii="Arial" w:hAnsi="Arial" w:cs="Arial"/>
        </w:rPr>
        <w:t>*) pod hladinou podzemní vody je nutné příslušné charakteristiky upravit</w:t>
      </w:r>
    </w:p>
    <w:p w:rsidR="0075485A" w:rsidRPr="003718DC" w:rsidRDefault="0075485A" w:rsidP="00DC076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**) u hornin třídy R5-R2 se jedná o tzv. zdánlivé hodnoty smykové pevnosti (hodnoty jsou odhadnuty)</w:t>
      </w:r>
    </w:p>
    <w:sectPr w:rsidR="0075485A" w:rsidRPr="003718DC" w:rsidSect="00502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A60FD"/>
    <w:multiLevelType w:val="hybridMultilevel"/>
    <w:tmpl w:val="FEE67B18"/>
    <w:lvl w:ilvl="0" w:tplc="1BAE23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635E2"/>
    <w:rsid w:val="0005225C"/>
    <w:rsid w:val="0008511C"/>
    <w:rsid w:val="000C7009"/>
    <w:rsid w:val="00110C20"/>
    <w:rsid w:val="001C74FB"/>
    <w:rsid w:val="003718DC"/>
    <w:rsid w:val="003B7F46"/>
    <w:rsid w:val="003E4AA2"/>
    <w:rsid w:val="003F059F"/>
    <w:rsid w:val="00415747"/>
    <w:rsid w:val="00442956"/>
    <w:rsid w:val="00485A2B"/>
    <w:rsid w:val="004D7A19"/>
    <w:rsid w:val="004E5C39"/>
    <w:rsid w:val="00502203"/>
    <w:rsid w:val="005B5485"/>
    <w:rsid w:val="005D4160"/>
    <w:rsid w:val="005F3710"/>
    <w:rsid w:val="006739C6"/>
    <w:rsid w:val="006E71CE"/>
    <w:rsid w:val="0075485A"/>
    <w:rsid w:val="00763243"/>
    <w:rsid w:val="00792233"/>
    <w:rsid w:val="007B5CE9"/>
    <w:rsid w:val="00850EED"/>
    <w:rsid w:val="0085790F"/>
    <w:rsid w:val="00933ECD"/>
    <w:rsid w:val="00935EF8"/>
    <w:rsid w:val="00995C48"/>
    <w:rsid w:val="009D5206"/>
    <w:rsid w:val="00A424CB"/>
    <w:rsid w:val="00A635E2"/>
    <w:rsid w:val="00AD132B"/>
    <w:rsid w:val="00B65603"/>
    <w:rsid w:val="00BF202A"/>
    <w:rsid w:val="00CB5CF4"/>
    <w:rsid w:val="00CF4E77"/>
    <w:rsid w:val="00D47D9A"/>
    <w:rsid w:val="00D5307B"/>
    <w:rsid w:val="00DC076B"/>
    <w:rsid w:val="00DC73AC"/>
    <w:rsid w:val="00DF796A"/>
    <w:rsid w:val="00E57529"/>
    <w:rsid w:val="00EA3943"/>
    <w:rsid w:val="00ED79E3"/>
    <w:rsid w:val="00F27B3F"/>
    <w:rsid w:val="00F5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B34CF1B-572E-43BD-BE8F-DA01E3FC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20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A6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Bůžek Jan</dc:creator>
  <cp:keywords/>
  <dc:description/>
  <cp:lastModifiedBy>Milan Větrovský</cp:lastModifiedBy>
  <cp:revision>20</cp:revision>
  <dcterms:created xsi:type="dcterms:W3CDTF">2019-04-29T13:52:00Z</dcterms:created>
  <dcterms:modified xsi:type="dcterms:W3CDTF">2019-06-04T11:54:00Z</dcterms:modified>
</cp:coreProperties>
</file>